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19" w:rsidRDefault="00F84575">
      <w:r>
        <w:rPr>
          <w:rFonts w:ascii="Arial" w:hAnsi="Arial" w:cs="Arial"/>
          <w:sz w:val="15"/>
          <w:szCs w:val="15"/>
          <w:shd w:val="clear" w:color="auto" w:fill="FFFFFF"/>
        </w:rPr>
        <w:t>Специально оборудованные учебные кабинеты для доступной среды  в ДДТ не имеются.</w:t>
      </w:r>
    </w:p>
    <w:sectPr w:rsidR="00B10119" w:rsidSect="00B1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84575"/>
    <w:rsid w:val="00B10119"/>
    <w:rsid w:val="00F8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2022-11-11T12:08:00Z</dcterms:created>
  <dcterms:modified xsi:type="dcterms:W3CDTF">2022-11-11T12:10:00Z</dcterms:modified>
</cp:coreProperties>
</file>